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26047F">
        <w:rPr>
          <w:rFonts w:asciiTheme="minorHAnsi" w:hAnsiTheme="minorHAnsi" w:cs="Arial"/>
          <w:b/>
          <w:lang w:val="en-ZA"/>
        </w:rPr>
        <w:t>6</w:t>
      </w:r>
      <w:r>
        <w:rPr>
          <w:rFonts w:asciiTheme="minorHAnsi" w:hAnsiTheme="minorHAnsi" w:cs="Arial"/>
          <w:b/>
          <w:lang w:val="en-ZA"/>
        </w:rPr>
        <w:t xml:space="preserve"> September 2018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GROWTHPOINT PROPERTIES LIMITED</w:t>
      </w:r>
      <w:r w:rsidR="00CC2687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–“</w:t>
      </w:r>
      <w:r>
        <w:rPr>
          <w:rFonts w:asciiTheme="minorHAnsi" w:hAnsiTheme="minorHAnsi" w:cs="Arial"/>
          <w:b/>
          <w:i/>
          <w:lang w:val="en-ZA"/>
        </w:rPr>
        <w:t>GRT27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GROWTHPOINT PROPERTIES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28 September 2018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GRT27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CC2687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500,000,000.00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26047F">
        <w:rPr>
          <w:rFonts w:asciiTheme="minorHAnsi" w:hAnsiTheme="minorHAnsi" w:cs="Arial"/>
          <w:lang w:val="en-ZA"/>
        </w:rPr>
        <w:t>8.292</w:t>
      </w:r>
      <w:bookmarkStart w:id="0" w:name="_GoBack"/>
      <w:bookmarkEnd w:id="0"/>
      <w:r>
        <w:rPr>
          <w:rFonts w:asciiTheme="minorHAnsi" w:hAnsiTheme="minorHAnsi" w:cs="Arial"/>
          <w:lang w:val="en-ZA"/>
        </w:rPr>
        <w:t>% (3 Month JIBAR as at 25 Sep</w:t>
      </w:r>
      <w:r w:rsidR="00CC2687">
        <w:rPr>
          <w:rFonts w:asciiTheme="minorHAnsi" w:hAnsiTheme="minorHAnsi" w:cs="Arial"/>
          <w:lang w:val="en-ZA"/>
        </w:rPr>
        <w:t>tember</w:t>
      </w:r>
      <w:r>
        <w:rPr>
          <w:rFonts w:asciiTheme="minorHAnsi" w:hAnsiTheme="minorHAnsi" w:cs="Arial"/>
          <w:lang w:val="en-ZA"/>
        </w:rPr>
        <w:t xml:space="preserve"> 2018 of </w:t>
      </w:r>
      <w:r w:rsidR="0026047F">
        <w:rPr>
          <w:rFonts w:asciiTheme="minorHAnsi" w:hAnsiTheme="minorHAnsi" w:cs="Arial"/>
          <w:lang w:val="en-ZA"/>
        </w:rPr>
        <w:t>6.992</w:t>
      </w:r>
      <w:r>
        <w:rPr>
          <w:rFonts w:asciiTheme="minorHAnsi" w:hAnsiTheme="minorHAnsi" w:cs="Arial"/>
          <w:lang w:val="en-ZA"/>
        </w:rPr>
        <w:t xml:space="preserve">% plus </w:t>
      </w:r>
      <w:r w:rsidR="00CC2687">
        <w:rPr>
          <w:rFonts w:asciiTheme="minorHAnsi" w:hAnsiTheme="minorHAnsi" w:cs="Arial"/>
          <w:lang w:val="en-ZA"/>
        </w:rPr>
        <w:t>130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28 September 2023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CC2687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18 March, 18 June, 18 September, </w:t>
      </w:r>
      <w:proofErr w:type="gramStart"/>
      <w:r>
        <w:rPr>
          <w:rFonts w:asciiTheme="minorHAnsi" w:hAnsiTheme="minorHAnsi" w:cs="Arial"/>
          <w:lang w:val="en-ZA"/>
        </w:rPr>
        <w:t>18</w:t>
      </w:r>
      <w:proofErr w:type="gramEnd"/>
      <w:r>
        <w:rPr>
          <w:rFonts w:asciiTheme="minorHAnsi" w:hAnsiTheme="minorHAnsi" w:cs="Arial"/>
          <w:lang w:val="en-ZA"/>
        </w:rPr>
        <w:t xml:space="preserve">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March, 28 June, 28 September, 28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17 March, 17 June, 17 September, 17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September 2018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28 September 2018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December 2018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ZAG000154329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CC2687" w:rsidRDefault="00CC2687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26047F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Pr="00C75730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https://www.jse.co.za/content/JSEPricingSupplementsItems/2014/BondDocuments/GRT27%20Pricing%20Supplement%2020180928.pdf</w:t>
        </w:r>
      </w:hyperlink>
      <w:r>
        <w:rPr>
          <w:rFonts w:asciiTheme="minorHAnsi" w:hAnsiTheme="minorHAnsi" w:cs="Arial"/>
          <w:b/>
          <w:i/>
          <w:lang w:val="en-ZA"/>
        </w:rPr>
        <w:t xml:space="preserve"> </w:t>
      </w:r>
    </w:p>
    <w:p w:rsidR="0026047F" w:rsidRPr="00F64748" w:rsidRDefault="0026047F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CC2687" w:rsidRDefault="00CC2687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CC2687" w:rsidRDefault="00CC2687" w:rsidP="00CC2687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/>
          <w:lang w:val="en-ZA"/>
        </w:rPr>
        <w:t>Mahlako Makunyane</w:t>
      </w:r>
      <w:r>
        <w:rPr>
          <w:rFonts w:asciiTheme="minorHAnsi" w:hAnsiTheme="minorHAnsi"/>
          <w:lang w:val="en-ZA"/>
        </w:rPr>
        <w:tab/>
      </w:r>
      <w:r>
        <w:rPr>
          <w:rFonts w:asciiTheme="minorHAnsi" w:hAnsiTheme="minorHAnsi"/>
          <w:lang w:val="en-ZA"/>
        </w:rPr>
        <w:tab/>
        <w:t xml:space="preserve">          Absa Corporate &amp; Investment Banking Limited                +27 11 895 7109</w:t>
      </w:r>
    </w:p>
    <w:p w:rsidR="00CC2687" w:rsidRDefault="00CC2687" w:rsidP="00CC2687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/>
          <w:lang w:val="en-ZA"/>
        </w:rPr>
        <w:t>Corporate Actions</w:t>
      </w:r>
      <w:r>
        <w:rPr>
          <w:rFonts w:asciiTheme="minorHAnsi" w:hAnsiTheme="minorHAnsi"/>
          <w:lang w:val="en-ZA"/>
        </w:rPr>
        <w:tab/>
      </w:r>
      <w:r>
        <w:rPr>
          <w:rFonts w:asciiTheme="minorHAnsi" w:hAnsiTheme="minorHAnsi"/>
          <w:lang w:val="en-ZA"/>
        </w:rPr>
        <w:tab/>
        <w:t xml:space="preserve">          JSE</w:t>
      </w:r>
      <w:r>
        <w:rPr>
          <w:rFonts w:asciiTheme="minorHAnsi" w:hAnsiTheme="minorHAnsi"/>
          <w:lang w:val="en-ZA"/>
        </w:rPr>
        <w:tab/>
      </w:r>
      <w:r>
        <w:rPr>
          <w:rFonts w:asciiTheme="minorHAnsi" w:hAnsiTheme="minorHAnsi"/>
          <w:lang w:val="en-ZA"/>
        </w:rPr>
        <w:tab/>
      </w:r>
      <w:r>
        <w:rPr>
          <w:rFonts w:asciiTheme="minorHAnsi" w:hAnsiTheme="minorHAnsi"/>
          <w:lang w:val="en-ZA"/>
        </w:rPr>
        <w:tab/>
      </w:r>
      <w:r>
        <w:rPr>
          <w:rFonts w:asciiTheme="minorHAnsi" w:hAnsiTheme="minorHAnsi"/>
          <w:lang w:val="en-ZA"/>
        </w:rPr>
        <w:tab/>
      </w:r>
      <w:r>
        <w:rPr>
          <w:rFonts w:asciiTheme="minorHAnsi" w:hAnsiTheme="minorHAnsi"/>
          <w:lang w:val="en-ZA"/>
        </w:rPr>
        <w:tab/>
        <w:t xml:space="preserve">      </w:t>
      </w:r>
      <w:r>
        <w:rPr>
          <w:rFonts w:asciiTheme="minorHAnsi" w:hAnsiTheme="minorHAnsi"/>
          <w:lang w:val="en-ZA"/>
        </w:rPr>
        <w:tab/>
        <w:t xml:space="preserve">               +27 11 520 7000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CC2687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CC2687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26047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694B35A6" wp14:editId="05560556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26047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4A622B1C" wp14:editId="331CB1C1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38B63D70" wp14:editId="425FCF59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047F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E6269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687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GRT27%20Pricing%20Supplement%2020180928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2018-10-02T08:00:00+00:00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A94263E6-B67F-4AA8-96BB-FD4339C5E733}"/>
</file>

<file path=customXml/itemProps2.xml><?xml version="1.0" encoding="utf-8"?>
<ds:datastoreItem xmlns:ds="http://schemas.openxmlformats.org/officeDocument/2006/customXml" ds:itemID="{14F0EFD1-BEB1-4FAA-9D02-6E379F284064}"/>
</file>

<file path=customXml/itemProps3.xml><?xml version="1.0" encoding="utf-8"?>
<ds:datastoreItem xmlns:ds="http://schemas.openxmlformats.org/officeDocument/2006/customXml" ds:itemID="{3B7FE537-AA56-43AE-B262-1FF4F0EA1E69}"/>
</file>

<file path=customXml/itemProps4.xml><?xml version="1.0" encoding="utf-8"?>
<ds:datastoreItem xmlns:ds="http://schemas.openxmlformats.org/officeDocument/2006/customXml" ds:itemID="{DE31C188-24F2-4261-BF52-5F5319BEFD1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204</Words>
  <Characters>1525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1726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42</cp:revision>
  <cp:lastPrinted>2012-01-03T09:35:00Z</cp:lastPrinted>
  <dcterms:created xsi:type="dcterms:W3CDTF">2012-03-13T10:41:00Z</dcterms:created>
  <dcterms:modified xsi:type="dcterms:W3CDTF">2018-09-26T06:20:00Z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630800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